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AF5C" w14:textId="4A88D1AE" w:rsidR="00360305" w:rsidRPr="00342EE2" w:rsidRDefault="00360305" w:rsidP="00360305">
      <w:pPr>
        <w:rPr>
          <w:rFonts w:ascii="ＭＳ ゴシック" w:eastAsia="ＭＳ ゴシック" w:hAnsi="ＭＳ ゴシック"/>
        </w:rPr>
      </w:pPr>
      <w:r w:rsidRPr="00342EE2">
        <w:rPr>
          <w:rFonts w:ascii="ＭＳ ゴシック" w:eastAsia="ＭＳ ゴシック" w:hAnsi="ＭＳ ゴシック" w:cs="ＭＳ 明朝"/>
        </w:rPr>
        <w:t>※</w:t>
      </w:r>
      <w:r w:rsidRPr="00342EE2">
        <w:rPr>
          <w:rFonts w:ascii="ＭＳ ゴシック" w:eastAsia="ＭＳ ゴシック" w:hAnsi="ＭＳ ゴシック"/>
        </w:rPr>
        <w:t>問題</w:t>
      </w:r>
      <w:r w:rsidRPr="00342EE2">
        <w:rPr>
          <w:rFonts w:ascii="ＭＳ ゴシック" w:eastAsia="ＭＳ ゴシック" w:hAnsi="ＭＳ ゴシック" w:cs="ＭＳ 明朝"/>
        </w:rPr>
        <w:t>Ⅱ－２の答案用紙です。書き進むと自動的に次ページが現われます。このテキストを消して答案を書き込んでいってください。</w:t>
      </w:r>
    </w:p>
    <w:p w14:paraId="6BC3C03D" w14:textId="77777777" w:rsidR="00520B28" w:rsidRPr="00360305" w:rsidRDefault="00520B28" w:rsidP="00360305">
      <w:pPr>
        <w:rPr>
          <w:lang w:val="x-none"/>
        </w:rPr>
      </w:pPr>
    </w:p>
    <w:sectPr w:rsidR="00520B28" w:rsidRPr="00360305" w:rsidSect="00D56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005" w:right="510" w:bottom="1588" w:left="1134" w:header="568" w:footer="977" w:gutter="0"/>
      <w:pgNumType w:start="1"/>
      <w:cols w:space="425"/>
      <w:titlePg/>
      <w:docGrid w:type="linesAndChars" w:linePitch="489" w:charSpace="44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C51E" w14:textId="77777777" w:rsidR="00603A9E" w:rsidRDefault="00603A9E">
      <w:r>
        <w:separator/>
      </w:r>
    </w:p>
  </w:endnote>
  <w:endnote w:type="continuationSeparator" w:id="0">
    <w:p w14:paraId="28F7B9D1" w14:textId="77777777" w:rsidR="00603A9E" w:rsidRDefault="0060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4947" w14:textId="77777777" w:rsidR="006A619B" w:rsidRDefault="00000000">
    <w:pPr>
      <w:pStyle w:val="a4"/>
    </w:pPr>
    <w:r>
      <w:rPr>
        <w:b/>
        <w:bCs/>
        <w:noProof/>
        <w:sz w:val="20"/>
      </w:rPr>
      <w:pict w14:anchorId="10B9C93E"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left:0;text-align:left;margin-left:3.75pt;margin-top:-13.25pt;width:500.1pt;height:24.4pt;z-index:4;mso-wrap-edited:f" wrapcoords="0 0 21600 0 21600 21600 0 21600 0 0" filled="f" stroked="f">
          <v:textbox style="mso-next-textbox:#_x0000_s1156" inset="5.85pt,.7pt,5.85pt,.7pt">
            <w:txbxContent>
              <w:p w14:paraId="684256E5" w14:textId="77777777" w:rsidR="006A619B" w:rsidRPr="00644FB1" w:rsidRDefault="00092FAC" w:rsidP="00092FAC">
                <w:pPr>
                  <w:rPr>
                    <w:color w:val="0070C0"/>
                  </w:rPr>
                </w:pPr>
                <w:r w:rsidRPr="00092FAC">
                  <w:rPr>
                    <w:rStyle w:val="a7"/>
                    <w:rFonts w:hint="eastAsia"/>
                    <w:color w:val="0070C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>
      <w:rPr>
        <w:noProof/>
        <w:sz w:val="28"/>
      </w:rPr>
      <w:pict w14:anchorId="426A1C07">
        <v:line id="_x0000_s1028" style="position:absolute;left:0;text-align:left;z-index:-5;mso-wrap-edited:f" from="-6.15pt,-16.35pt" to="504.3pt,-16.35pt" wrapcoords="-63 0 -63 0 21632 0 21632 0 -63 0" strokecolor="#0070c0" strokeweight="2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4C1A" w14:textId="77777777" w:rsidR="00D568AA" w:rsidRPr="00F36998" w:rsidRDefault="00000000" w:rsidP="00F36998">
    <w:pPr>
      <w:pStyle w:val="a4"/>
      <w:rPr>
        <w:color w:val="C00000"/>
        <w:sz w:val="18"/>
        <w:szCs w:val="18"/>
      </w:rPr>
    </w:pPr>
    <w:r>
      <w:rPr>
        <w:noProof/>
        <w:color w:val="C00000"/>
        <w:sz w:val="18"/>
        <w:szCs w:val="18"/>
      </w:rPr>
      <w:pict w14:anchorId="7F76C29B">
        <v:line id="_x0000_s1163" style="position:absolute;left:0;text-align:left;z-index:-1;mso-wrap-edited:f" from="-6.15pt,-19.05pt" to="504.3pt,-19.05pt" wrapcoords="-63 0 -63 0 21632 0 21632 0 -63 0" strokecolor="#0070c0" strokeweight="2.5pt"/>
      </w:pict>
    </w:r>
    <w:r>
      <w:rPr>
        <w:noProof/>
        <w:color w:val="C00000"/>
        <w:sz w:val="18"/>
        <w:szCs w:val="18"/>
      </w:rPr>
      <w:pict w14:anchorId="0A14AD65"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left:0;text-align:left;margin-left:3.75pt;margin-top:-13.8pt;width:500.1pt;height:24.4pt;z-index:20;mso-wrap-edited:f" wrapcoords="0 0 21600 0 21600 21600 0 21600 0 0" filled="f" stroked="f">
          <v:textbox style="mso-next-textbox:#_x0000_s1233" inset="5.85pt,.7pt,5.85pt,.7pt">
            <w:txbxContent>
              <w:p w14:paraId="7E51B418" w14:textId="77777777" w:rsidR="00F36998" w:rsidRPr="00644FB1" w:rsidRDefault="00092FAC" w:rsidP="00092FAC">
                <w:pPr>
                  <w:rPr>
                    <w:color w:val="0070C0"/>
                  </w:rPr>
                </w:pPr>
                <w:bookmarkStart w:id="0" w:name="_Hlk52011299"/>
                <w:bookmarkStart w:id="1" w:name="_Hlk52011300"/>
                <w:r w:rsidRPr="00092FAC">
                  <w:rPr>
                    <w:rStyle w:val="a7"/>
                    <w:rFonts w:hint="eastAsia"/>
                    <w:color w:val="0070C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  <w:bookmarkEnd w:id="0"/>
                <w:bookmarkEnd w:id="1"/>
              </w:p>
            </w:txbxContent>
          </v:textbox>
        </v:shape>
      </w:pict>
    </w:r>
    <w:r w:rsidR="00F36998" w:rsidRPr="00F36998">
      <w:rPr>
        <w:noProof/>
        <w:color w:val="C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5A8F" w14:textId="77777777" w:rsidR="00603A9E" w:rsidRDefault="00603A9E">
      <w:r>
        <w:separator/>
      </w:r>
    </w:p>
  </w:footnote>
  <w:footnote w:type="continuationSeparator" w:id="0">
    <w:p w14:paraId="5479B351" w14:textId="77777777" w:rsidR="00603A9E" w:rsidRDefault="0060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5229D" w14:textId="77777777" w:rsidR="006A619B" w:rsidRDefault="006A61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7D921E" w14:textId="77777777" w:rsidR="006A619B" w:rsidRDefault="006A61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A23B" w14:textId="77777777" w:rsidR="006A619B" w:rsidRPr="00644FB1" w:rsidRDefault="00AF232C" w:rsidP="002B3A9E">
    <w:pPr>
      <w:pStyle w:val="a3"/>
      <w:ind w:right="360"/>
      <w:jc w:val="center"/>
      <w:rPr>
        <w:bCs/>
        <w:color w:val="0070C0"/>
        <w:sz w:val="28"/>
      </w:rPr>
    </w:pPr>
    <w:r>
      <w:rPr>
        <w:rFonts w:hint="eastAsia"/>
        <w:bCs/>
        <w:color w:val="0070C0"/>
        <w:sz w:val="28"/>
      </w:rPr>
      <w:t>令和</w:t>
    </w:r>
    <w:r w:rsidR="001B6A4E">
      <w:rPr>
        <w:rFonts w:hint="eastAsia"/>
        <w:bCs/>
        <w:color w:val="0070C0"/>
        <w:sz w:val="28"/>
      </w:rPr>
      <w:t xml:space="preserve">　</w:t>
    </w:r>
    <w:r w:rsidR="002B3A9E" w:rsidRPr="00644FB1">
      <w:rPr>
        <w:rFonts w:hint="eastAsia"/>
        <w:bCs/>
        <w:color w:val="0070C0"/>
        <w:sz w:val="28"/>
      </w:rPr>
      <w:t>年度</w:t>
    </w:r>
    <w:r w:rsidR="002B3A9E" w:rsidRPr="00644FB1">
      <w:rPr>
        <w:rFonts w:hint="eastAsia"/>
        <w:b/>
        <w:bCs/>
        <w:color w:val="0070C0"/>
        <w:sz w:val="28"/>
      </w:rPr>
      <w:t xml:space="preserve"> </w:t>
    </w:r>
    <w:r w:rsidR="002B3A9E" w:rsidRPr="00644FB1">
      <w:rPr>
        <w:rFonts w:hint="eastAsia"/>
        <w:bCs/>
        <w:color w:val="0070C0"/>
        <w:sz w:val="28"/>
        <w:lang w:eastAsia="zh-TW"/>
      </w:rPr>
      <w:t>技術士第二次試験</w:t>
    </w:r>
    <w:r w:rsidR="006A619B" w:rsidRPr="00644FB1">
      <w:rPr>
        <w:rFonts w:hint="eastAsia"/>
        <w:bCs/>
        <w:color w:val="0070C0"/>
        <w:sz w:val="28"/>
        <w:lang w:eastAsia="zh-TW"/>
      </w:rPr>
      <w:t>答案用紙</w:t>
    </w:r>
  </w:p>
  <w:p w14:paraId="1E1673AC" w14:textId="77777777" w:rsidR="003B1B72" w:rsidRDefault="00000000" w:rsidP="003B1B72">
    <w:pPr>
      <w:pStyle w:val="a3"/>
      <w:ind w:right="360"/>
      <w:rPr>
        <w:sz w:val="28"/>
      </w:rPr>
    </w:pPr>
    <w:r>
      <w:rPr>
        <w:b/>
        <w:bCs/>
        <w:noProof/>
        <w:sz w:val="20"/>
      </w:rPr>
      <w:pict w14:anchorId="5FECD98C"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left:0;text-align:left;margin-left:-10.05pt;margin-top:91.1pt;width:513.9pt;height:14.65pt;z-index:3;mso-wrap-edited:f" wrapcoords="0 0 21600 0 21600 21600 0 21600 0 0" filled="f" stroked="f" strokecolor="lime">
          <v:textbox style="mso-next-textbox:#_x0000_s1155" inset="5.85pt,.7pt,5.85pt,.7pt">
            <w:txbxContent>
              <w:p w14:paraId="564CC38C" w14:textId="77777777" w:rsidR="003B1B72" w:rsidRPr="00644FB1" w:rsidRDefault="00092FAC" w:rsidP="00092FAC">
                <w:pPr>
                  <w:rPr>
                    <w:color w:val="0070C0"/>
                  </w:rPr>
                </w:pPr>
                <w:r w:rsidRPr="002E59F2">
                  <w:rPr>
                    <w:rStyle w:val="a7"/>
                    <w:rFonts w:hint="eastAsia"/>
                    <w:color w:val="0070C0"/>
                    <w:sz w:val="14"/>
                    <w:szCs w:val="14"/>
                  </w:rPr>
                  <w:t>○解答欄の記入は</w:t>
                </w:r>
                <w:r w:rsidR="00520B28" w:rsidRPr="002E59F2">
                  <w:rPr>
                    <w:rStyle w:val="a7"/>
                    <w:rFonts w:hint="eastAsia"/>
                    <w:color w:val="0070C0"/>
                    <w:sz w:val="14"/>
                    <w:szCs w:val="14"/>
                  </w:rPr>
                  <w:t>、</w:t>
                </w:r>
                <w:r w:rsidRPr="002E59F2">
                  <w:rPr>
                    <w:rStyle w:val="a7"/>
                    <w:rFonts w:hint="eastAsia"/>
                    <w:color w:val="0070C0"/>
                    <w:sz w:val="14"/>
                    <w:szCs w:val="14"/>
                  </w:rPr>
                  <w:t>1マスにつき1文字とすること。なお</w:t>
                </w:r>
                <w:r w:rsidR="00520B28" w:rsidRPr="002E59F2">
                  <w:rPr>
                    <w:rStyle w:val="a7"/>
                    <w:rFonts w:hint="eastAsia"/>
                    <w:color w:val="0070C0"/>
                    <w:sz w:val="14"/>
                    <w:szCs w:val="14"/>
                  </w:rPr>
                  <w:t>、</w:t>
                </w:r>
                <w:r w:rsidRPr="002E59F2">
                  <w:rPr>
                    <w:rStyle w:val="a7"/>
                    <w:rFonts w:hint="eastAsia"/>
                    <w:color w:val="0070C0"/>
                    <w:sz w:val="14"/>
                    <w:szCs w:val="14"/>
                  </w:rPr>
                  <w:t>英字・数字は1マスに２文字を目安とする。</w:t>
                </w:r>
                <w:r w:rsidR="002E59F2" w:rsidRPr="002E59F2">
                  <w:rPr>
                    <w:rStyle w:val="a7"/>
                    <w:rFonts w:hint="eastAsia"/>
                    <w:color w:val="0070C0"/>
                    <w:sz w:val="14"/>
                    <w:szCs w:val="14"/>
                  </w:rPr>
                  <w:t>（図表を用いて解答する場合を含む。）</w:t>
                </w:r>
              </w:p>
            </w:txbxContent>
          </v:textbox>
        </v:shape>
      </w:pict>
    </w:r>
    <w:r>
      <w:rPr>
        <w:b/>
        <w:bCs/>
        <w:noProof/>
        <w:sz w:val="20"/>
      </w:rPr>
      <w:pict w14:anchorId="1C62B218">
        <v:group id="_x0000_s1158" style="position:absolute;left:0;text-align:left;margin-left:-6.15pt;margin-top:130.2pt;width:510pt;height:562.35pt;z-index:2" coordorigin="1011,3494" coordsize="10200,11247">
          <v:line id="_x0000_s1099" style="position:absolute" from="1011,3494" to="11211,3494" strokecolor="#0070c0" strokeweight=".5pt">
            <v:stroke dashstyle="1 1" endcap="round"/>
          </v:line>
          <v:line id="_x0000_s1100" style="position:absolute" from="1011,3983" to="11211,3983" strokecolor="#0070c0" strokeweight=".5pt">
            <v:stroke dashstyle="1 1" endcap="round"/>
          </v:line>
          <v:line id="_x0000_s1101" style="position:absolute" from="1011,4472" to="11211,4472" strokecolor="#0070c0" strokeweight=".5pt">
            <v:stroke dashstyle="1 1" endcap="round"/>
          </v:line>
          <v:line id="_x0000_s1102" style="position:absolute" from="1011,4961" to="11211,4961" strokecolor="#0070c0" strokeweight=".5pt">
            <v:stroke dashstyle="1 1" endcap="round"/>
          </v:line>
          <v:line id="_x0000_s1103" style="position:absolute" from="1011,5450" to="11211,5450" strokecolor="#0070c0" strokeweight=".5pt">
            <v:stroke dashstyle="1 1" endcap="round"/>
          </v:line>
          <v:line id="_x0000_s1104" style="position:absolute" from="1011,5939" to="11211,5939" strokecolor="#0070c0" strokeweight=".5pt">
            <v:stroke dashstyle="1 1" endcap="round"/>
          </v:line>
          <v:line id="_x0000_s1105" style="position:absolute" from="1011,6428" to="11211,6428" strokecolor="#0070c0" strokeweight=".5pt">
            <v:stroke dashstyle="1 1" endcap="round"/>
          </v:line>
          <v:line id="_x0000_s1106" style="position:absolute" from="1011,6917" to="11211,6917" strokecolor="#0070c0" strokeweight=".5pt">
            <v:stroke dashstyle="1 1" endcap="round"/>
          </v:line>
          <v:line id="_x0000_s1107" style="position:absolute" from="1011,7406" to="11211,7406" strokecolor="#0070c0" strokeweight=".5pt">
            <v:stroke dashstyle="1 1" endcap="round"/>
          </v:line>
          <v:line id="_x0000_s1108" style="position:absolute" from="1011,7895" to="11211,7895" strokecolor="#0070c0" strokeweight=".5pt">
            <v:stroke dashstyle="1 1" endcap="round"/>
          </v:line>
          <v:line id="_x0000_s1109" style="position:absolute" from="1011,8384" to="11211,8384" strokecolor="#0070c0" strokeweight=".5pt">
            <v:stroke dashstyle="1 1" endcap="round"/>
          </v:line>
          <v:line id="_x0000_s1110" style="position:absolute" from="1011,8873" to="11211,8873" strokecolor="#0070c0" strokeweight=".5pt">
            <v:stroke dashstyle="1 1" endcap="round"/>
          </v:line>
          <v:line id="_x0000_s1111" style="position:absolute" from="1011,9362" to="11211,9362" strokecolor="#0070c0" strokeweight=".5pt">
            <v:stroke dashstyle="1 1" endcap="round"/>
          </v:line>
          <v:line id="_x0000_s1112" style="position:absolute" from="1011,9851" to="11211,9851" strokecolor="#0070c0" strokeweight=".5pt">
            <v:stroke dashstyle="1 1" endcap="round"/>
          </v:line>
          <v:line id="_x0000_s1113" style="position:absolute" from="1011,10340" to="11211,10340" strokecolor="#0070c0" strokeweight=".5pt">
            <v:stroke dashstyle="1 1" endcap="round"/>
          </v:line>
          <v:line id="_x0000_s1114" style="position:absolute" from="1011,10829" to="11211,10829" strokecolor="#0070c0" strokeweight=".5pt">
            <v:stroke dashstyle="1 1" endcap="round"/>
          </v:line>
          <v:line id="_x0000_s1115" style="position:absolute" from="1011,11318" to="11211,11318" strokecolor="#0070c0" strokeweight=".5pt">
            <v:stroke dashstyle="1 1" endcap="round"/>
          </v:line>
          <v:line id="_x0000_s1116" style="position:absolute" from="1011,11807" to="11211,11807" strokecolor="#0070c0" strokeweight=".5pt">
            <v:stroke dashstyle="1 1" endcap="round"/>
          </v:line>
          <v:line id="_x0000_s1117" style="position:absolute" from="1011,12296" to="11211,12296" strokecolor="#0070c0" strokeweight=".5pt">
            <v:stroke dashstyle="1 1" endcap="round"/>
          </v:line>
          <v:line id="_x0000_s1118" style="position:absolute" from="1011,12785" to="11211,12785" strokecolor="#0070c0" strokeweight=".5pt">
            <v:stroke dashstyle="1 1" endcap="round"/>
          </v:line>
          <v:line id="_x0000_s1119" style="position:absolute" from="1011,13274" to="11211,13274" strokecolor="#0070c0" strokeweight=".5pt">
            <v:stroke dashstyle="1 1" endcap="round"/>
          </v:line>
          <v:line id="_x0000_s1120" style="position:absolute" from="1011,13763" to="11211,13763" strokecolor="#0070c0" strokeweight=".5pt">
            <v:stroke dashstyle="1 1" endcap="round"/>
          </v:line>
          <v:line id="_x0000_s1121" style="position:absolute" from="1011,14252" to="11211,14252" strokecolor="#0070c0" strokeweight=".5pt">
            <v:stroke dashstyle="1 1" endcap="round"/>
          </v:line>
          <v:line id="_x0000_s1122" style="position:absolute" from="1011,14741" to="11211,14741" strokecolor="#0070c0" strokeweight=".5pt">
            <v:stroke dashstyle="1 1" endcap="round"/>
          </v:line>
        </v:group>
      </w:pict>
    </w:r>
    <w:r>
      <w:rPr>
        <w:b/>
        <w:bCs/>
        <w:noProof/>
        <w:sz w:val="20"/>
      </w:rPr>
      <w:pict w14:anchorId="1156FB38">
        <v:group id="_x0000_s1159" style="position:absolute;left:0;text-align:left;margin-left:15.1pt;margin-top:104.55pt;width:467.5pt;height:611.25pt;z-index:1" coordorigin="1436,3005" coordsize="9350,12225">
          <v:line id="_x0000_s1076" style="position:absolute" from="1436,3005" to="1436,15230" strokecolor="#0070c0" strokeweight=".5pt">
            <v:stroke dashstyle="1 1" endcap="round"/>
          </v:line>
          <v:line id="_x0000_s1077" style="position:absolute" from="1861,3005" to="1861,15230" strokecolor="#0070c0" strokeweight=".5pt">
            <v:stroke dashstyle="1 1" endcap="round"/>
          </v:line>
          <v:line id="_x0000_s1078" style="position:absolute" from="2286,3005" to="2286,15230" strokecolor="#0070c0" strokeweight=".5pt">
            <v:stroke dashstyle="1 1" endcap="round"/>
          </v:line>
          <v:line id="_x0000_s1079" style="position:absolute" from="2711,3005" to="2711,15230" strokecolor="#0070c0" strokeweight=".5pt">
            <v:stroke dashstyle="1 1" endcap="round"/>
          </v:line>
          <v:line id="_x0000_s1080" style="position:absolute" from="3136,3005" to="3136,15230" strokecolor="#0070c0" strokeweight=".5pt">
            <v:stroke dashstyle="1 1" endcap="round"/>
          </v:line>
          <v:line id="_x0000_s1081" style="position:absolute" from="3561,3005" to="3561,15230" strokecolor="#0070c0" strokeweight=".5pt">
            <v:stroke dashstyle="1 1" endcap="round"/>
          </v:line>
          <v:line id="_x0000_s1082" style="position:absolute" from="3986,3005" to="3986,15230" strokecolor="#0070c0" strokeweight=".5pt">
            <v:stroke dashstyle="1 1" endcap="round"/>
          </v:line>
          <v:line id="_x0000_s1083" style="position:absolute" from="4411,3005" to="4411,15230" strokecolor="#0070c0" strokeweight=".5pt">
            <v:stroke dashstyle="1 1" endcap="round"/>
          </v:line>
          <v:line id="_x0000_s1084" style="position:absolute" from="4836,3005" to="4836,15230" strokecolor="#0070c0" strokeweight=".5pt">
            <v:stroke dashstyle="1 1" endcap="round"/>
          </v:line>
          <v:line id="_x0000_s1085" style="position:absolute" from="5261,3005" to="5261,15230" strokecolor="#0070c0" strokeweight=".5pt">
            <v:stroke dashstyle="1 1" endcap="round"/>
          </v:line>
          <v:line id="_x0000_s1086" style="position:absolute" from="5686,3005" to="5686,15230" strokecolor="#0070c0" strokeweight=".5pt">
            <v:stroke dashstyle="1 1" endcap="round"/>
          </v:line>
          <v:line id="_x0000_s1087" style="position:absolute" from="6111,3005" to="6111,15230" strokecolor="#0070c0" strokeweight=".5pt">
            <v:stroke dashstyle="1 1" endcap="round"/>
          </v:line>
          <v:line id="_x0000_s1088" style="position:absolute" from="6536,3005" to="6536,15230" strokecolor="#0070c0" strokeweight=".5pt">
            <v:stroke dashstyle="1 1" endcap="round"/>
          </v:line>
          <v:line id="_x0000_s1089" style="position:absolute" from="6961,3005" to="6961,15230" strokecolor="#0070c0" strokeweight=".5pt">
            <v:stroke dashstyle="1 1" endcap="round"/>
          </v:line>
          <v:line id="_x0000_s1090" style="position:absolute" from="7386,3005" to="7386,15230" strokecolor="#0070c0" strokeweight=".5pt">
            <v:stroke dashstyle="1 1" endcap="round"/>
          </v:line>
          <v:line id="_x0000_s1091" style="position:absolute" from="7811,3005" to="7811,15230" strokecolor="#0070c0" strokeweight=".5pt">
            <v:stroke dashstyle="1 1" endcap="round"/>
          </v:line>
          <v:line id="_x0000_s1092" style="position:absolute" from="8236,3005" to="8236,15230" strokecolor="#0070c0" strokeweight=".5pt">
            <v:stroke dashstyle="1 1" endcap="round"/>
          </v:line>
          <v:line id="_x0000_s1093" style="position:absolute" from="8661,3005" to="8661,15230" strokecolor="#0070c0" strokeweight=".5pt">
            <v:stroke dashstyle="1 1" endcap="round"/>
          </v:line>
          <v:line id="_x0000_s1094" style="position:absolute" from="9086,3005" to="9086,15230" strokecolor="#0070c0" strokeweight=".5pt">
            <v:stroke dashstyle="1 1" endcap="round"/>
          </v:line>
          <v:line id="_x0000_s1095" style="position:absolute" from="9511,3005" to="9511,15230" strokecolor="#0070c0" strokeweight=".5pt">
            <v:stroke dashstyle="1 1" endcap="round"/>
          </v:line>
          <v:line id="_x0000_s1096" style="position:absolute" from="9936,3005" to="9936,15230" strokecolor="#0070c0" strokeweight=".5pt">
            <v:stroke dashstyle="1 1" endcap="round"/>
          </v:line>
          <v:line id="_x0000_s1097" style="position:absolute" from="10361,3005" to="10361,15230" strokecolor="#0070c0" strokeweight=".5pt">
            <v:stroke dashstyle="1 1" endcap="round"/>
          </v:line>
          <v:line id="_x0000_s1098" style="position:absolute" from="10786,3005" to="10786,15230" strokecolor="#0070c0" strokeweight=".5pt">
            <v:stroke dashstyle="1 1" endcap="round"/>
          </v:line>
        </v:group>
      </w:pict>
    </w:r>
    <w:r>
      <w:rPr>
        <w:noProof/>
        <w:sz w:val="28"/>
      </w:rPr>
      <w:pict w14:anchorId="50F0452C">
        <v:line id="_x0000_s1025" style="position:absolute;left:0;text-align:left;z-index:-8;mso-wrap-edited:f" from="-6.15pt,103.95pt" to="-6.15pt,716.25pt" wrapcoords="0 0 0 21574 0 21574 0 0 0 0" strokecolor="#0070c0" strokeweight="2.5pt"/>
      </w:pict>
    </w:r>
    <w:r>
      <w:rPr>
        <w:noProof/>
        <w:color w:val="C00000"/>
        <w:sz w:val="28"/>
      </w:rPr>
      <w:pict w14:anchorId="2C9A7ACF">
        <v:line id="_x0000_s1026" style="position:absolute;left:0;text-align:left;z-index:-7;mso-wrap-edited:f" from="503.85pt,104.7pt" to="503.85pt,717pt" wrapcoords="0 0 0 21574 0 21574 0 0 0 0" strokecolor="#0070c0" strokeweight="2.5pt"/>
      </w:pict>
    </w:r>
    <w:r>
      <w:rPr>
        <w:noProof/>
        <w:sz w:val="28"/>
      </w:rPr>
      <w:pict w14:anchorId="3D66182A">
        <v:line id="_x0000_s1027" style="position:absolute;left:0;text-align:left;z-index:-6;mso-wrap-edited:f" from="-6.15pt,104.55pt" to="504.3pt,104.55pt" wrapcoords="-63 0 -63 0 21632 0 21632 0 -63 0" strokecolor="#0070c0" strokeweight="2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2B9D" w14:textId="77777777" w:rsidR="006A78C0" w:rsidRPr="00644FB1" w:rsidRDefault="00AF232C" w:rsidP="006A78C0">
    <w:pPr>
      <w:pStyle w:val="a3"/>
      <w:ind w:right="360"/>
      <w:jc w:val="center"/>
      <w:rPr>
        <w:bCs/>
        <w:color w:val="0070C0"/>
        <w:sz w:val="28"/>
      </w:rPr>
    </w:pPr>
    <w:r>
      <w:rPr>
        <w:rFonts w:hint="eastAsia"/>
        <w:bCs/>
        <w:color w:val="0070C0"/>
        <w:sz w:val="28"/>
      </w:rPr>
      <w:t>令和</w:t>
    </w:r>
    <w:r w:rsidR="001B6A4E">
      <w:rPr>
        <w:rFonts w:hint="eastAsia"/>
        <w:bCs/>
        <w:color w:val="0070C0"/>
        <w:sz w:val="28"/>
      </w:rPr>
      <w:t xml:space="preserve">　</w:t>
    </w:r>
    <w:r w:rsidR="006A78C0" w:rsidRPr="00644FB1">
      <w:rPr>
        <w:rFonts w:hint="eastAsia"/>
        <w:bCs/>
        <w:color w:val="0070C0"/>
        <w:sz w:val="28"/>
      </w:rPr>
      <w:t>年度</w:t>
    </w:r>
    <w:r w:rsidR="006A78C0" w:rsidRPr="00644FB1">
      <w:rPr>
        <w:rFonts w:hint="eastAsia"/>
        <w:b/>
        <w:bCs/>
        <w:color w:val="0070C0"/>
        <w:sz w:val="28"/>
      </w:rPr>
      <w:t xml:space="preserve"> </w:t>
    </w:r>
    <w:r w:rsidR="006A78C0" w:rsidRPr="00644FB1">
      <w:rPr>
        <w:rFonts w:hint="eastAsia"/>
        <w:bCs/>
        <w:color w:val="0070C0"/>
        <w:sz w:val="28"/>
        <w:lang w:eastAsia="zh-TW"/>
      </w:rPr>
      <w:t>技術士第二次試験答案用紙</w:t>
    </w:r>
  </w:p>
  <w:p w14:paraId="2041F948" w14:textId="77777777" w:rsidR="00D568AA" w:rsidRPr="00644FB1" w:rsidRDefault="00000000" w:rsidP="006A78C0">
    <w:pPr>
      <w:pStyle w:val="a3"/>
      <w:ind w:right="360"/>
      <w:jc w:val="center"/>
      <w:rPr>
        <w:bCs/>
        <w:color w:val="0070C0"/>
        <w:sz w:val="28"/>
      </w:rPr>
    </w:pPr>
    <w:r>
      <w:rPr>
        <w:bCs/>
        <w:noProof/>
        <w:color w:val="0070C0"/>
        <w:sz w:val="28"/>
      </w:rPr>
      <w:pict w14:anchorId="7BC1FD79"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left:0;text-align:left;margin-left:-4.05pt;margin-top:3.75pt;width:72.6pt;height:35.4pt;z-index:9" strokecolor="#0070c0">
          <v:textbox style="mso-next-textbox:#_x0000_s1213">
            <w:txbxContent>
              <w:p w14:paraId="7D2E722B" w14:textId="77777777" w:rsidR="006A78C0" w:rsidRPr="00644FB1" w:rsidRDefault="006A78C0" w:rsidP="006A78C0">
                <w:pPr>
                  <w:jc w:val="center"/>
                  <w:rPr>
                    <w:bCs/>
                    <w:color w:val="0070C0"/>
                  </w:rPr>
                </w:pPr>
                <w:r w:rsidRPr="00644FB1">
                  <w:rPr>
                    <w:rFonts w:hint="eastAsia"/>
                    <w:bCs/>
                    <w:color w:val="0070C0"/>
                  </w:rPr>
                  <w:t>受験番号</w:t>
                </w:r>
              </w:p>
            </w:txbxContent>
          </v:textbox>
        </v:shape>
      </w:pict>
    </w:r>
    <w:r>
      <w:rPr>
        <w:bCs/>
        <w:noProof/>
        <w:color w:val="0070C0"/>
        <w:sz w:val="28"/>
      </w:rPr>
      <w:pict w14:anchorId="5C260F5B">
        <v:line id="_x0000_s1221" style="position:absolute;left:0;text-align:left;z-index:16" from="142.5pt,3.9pt" to="142.6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3B27EE66">
        <v:line id="_x0000_s1222" style="position:absolute;left:0;text-align:left;z-index:17" from="157.05pt,3.9pt" to="157.35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05F19ED1">
        <v:line id="_x0000_s1224" style="position:absolute;left:0;text-align:left;z-index:18" from="172.35pt,3.9pt" to="172.35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216670A6">
        <v:line id="_x0000_s1225" style="position:absolute;left:0;text-align:left;z-index:19" from="187.65pt,3.9pt" to="187.65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71FC5709">
        <v:line id="_x0000_s1220" style="position:absolute;left:0;text-align:left;z-index:15" from="127.2pt,3.9pt" to="127.2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78A3E017">
        <v:line id="_x0000_s1219" style="position:absolute;left:0;text-align:left;z-index:14" from="112.65pt,3.9pt" to="112.65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41D8BAE1">
        <v:line id="_x0000_s1218" style="position:absolute;left:0;text-align:left;z-index:13" from="97.35pt,3.9pt" to="97.35pt,38.95pt" strokecolor="#0070c0">
          <v:stroke dashstyle="1 1" endcap="round"/>
        </v:line>
      </w:pict>
    </w:r>
    <w:r>
      <w:rPr>
        <w:bCs/>
        <w:noProof/>
        <w:color w:val="0070C0"/>
        <w:sz w:val="28"/>
      </w:rPr>
      <w:pict w14:anchorId="32863290">
        <v:rect id="_x0000_s1215" style="position:absolute;left:0;text-align:left;margin-left:68.55pt;margin-top:3.8pt;width:134.3pt;height:35.55pt;z-index:11" strokecolor="#0070c0"/>
      </w:pict>
    </w:r>
    <w:r>
      <w:rPr>
        <w:bCs/>
        <w:noProof/>
        <w:color w:val="0070C0"/>
        <w:sz w:val="28"/>
      </w:rPr>
      <w:pict w14:anchorId="614E9C92">
        <v:line id="_x0000_s1217" style="position:absolute;left:0;text-align:left;z-index:12" from="82.05pt,4.35pt" to="82.05pt,39.4pt" strokecolor="#0070c0">
          <v:stroke dashstyle="1 1" endcap="round"/>
        </v:line>
      </w:pict>
    </w:r>
    <w:r>
      <w:rPr>
        <w:bCs/>
        <w:noProof/>
        <w:color w:val="0070C0"/>
        <w:sz w:val="20"/>
      </w:rPr>
      <w:pict w14:anchorId="1FD97A36">
        <v:line id="_x0000_s1229" style="position:absolute;left:0;text-align:left;z-index:22" from="296.1pt,3.45pt" to="296.1pt,65.9pt" strokecolor="#0070c0">
          <w10:wrap type="topAndBottom"/>
        </v:line>
      </w:pict>
    </w:r>
    <w:r>
      <w:rPr>
        <w:noProof/>
        <w:color w:val="0070C0"/>
        <w:sz w:val="20"/>
      </w:rPr>
      <w:pict w14:anchorId="7532360B">
        <v:shape id="_x0000_s1226" type="#_x0000_t202" style="position:absolute;left:0;text-align:left;margin-left:216.3pt;margin-top:3.8pt;width:287.55pt;height:20.55pt;z-index:7" strokecolor="#0070c0">
          <v:textbox style="mso-next-textbox:#_x0000_s1226">
            <w:txbxContent>
              <w:p w14:paraId="73063D9B" w14:textId="77777777" w:rsidR="006A78C0" w:rsidRDefault="006A78C0" w:rsidP="006A78C0">
                <w:pPr>
                  <w:ind w:firstLineChars="100" w:firstLine="210"/>
                </w:pPr>
                <w:r w:rsidRPr="00644FB1">
                  <w:rPr>
                    <w:rFonts w:hint="eastAsia"/>
                    <w:color w:val="0070C0"/>
                    <w:lang w:eastAsia="zh-TW"/>
                  </w:rPr>
                  <w:t>技術部門</w:t>
                </w:r>
                <w:r>
                  <w:rPr>
                    <w:rFonts w:hint="eastAsia"/>
                    <w:lang w:eastAsia="zh-TW"/>
                  </w:rPr>
                  <w:t xml:space="preserve">　　</w:t>
                </w:r>
                <w:r w:rsidRPr="00E850C9">
                  <w:rPr>
                    <w:rFonts w:hint="eastAsia"/>
                  </w:rPr>
                  <w:t xml:space="preserve">　　　　　　</w:t>
                </w:r>
                <w:r w:rsidR="00C61AB3" w:rsidRPr="00E850C9">
                  <w:rPr>
                    <w:rFonts w:hint="eastAsia"/>
                  </w:rPr>
                  <w:t xml:space="preserve">   　</w:t>
                </w:r>
                <w:r w:rsidR="00092FAC">
                  <w:rPr>
                    <w:rFonts w:hint="eastAsia"/>
                  </w:rPr>
                  <w:t xml:space="preserve">　　　　　　　</w:t>
                </w:r>
                <w:r w:rsidRPr="00644FB1">
                  <w:rPr>
                    <w:rFonts w:hint="eastAsia"/>
                    <w:color w:val="0070C0"/>
                  </w:rPr>
                  <w:t>部門</w:t>
                </w:r>
              </w:p>
            </w:txbxContent>
          </v:textbox>
        </v:shape>
      </w:pict>
    </w:r>
  </w:p>
  <w:p w14:paraId="1E05116E" w14:textId="77777777" w:rsidR="002E59F2" w:rsidRDefault="00000000" w:rsidP="002E59F2">
    <w:pPr>
      <w:pStyle w:val="a3"/>
      <w:ind w:right="360"/>
      <w:rPr>
        <w:color w:val="0070C0"/>
        <w:sz w:val="28"/>
      </w:rPr>
    </w:pPr>
    <w:r>
      <w:rPr>
        <w:b/>
        <w:bCs/>
        <w:noProof/>
        <w:color w:val="0070C0"/>
        <w:sz w:val="20"/>
      </w:rPr>
      <w:pict w14:anchorId="22502854">
        <v:shape id="_x0000_s1235" type="#_x0000_t202" style="position:absolute;left:0;text-align:left;margin-left:216.3pt;margin-top:5.8pt;width:287.55pt;height:20.55pt;z-index:21" strokecolor="#0070c0">
          <v:textbox style="mso-next-textbox:#_x0000_s1235">
            <w:txbxContent>
              <w:p w14:paraId="42481334" w14:textId="77777777" w:rsidR="00092FAC" w:rsidRDefault="00092FAC" w:rsidP="00092FAC">
                <w:pPr>
                  <w:ind w:firstLineChars="100" w:firstLine="210"/>
                </w:pPr>
                <w:r>
                  <w:rPr>
                    <w:rFonts w:hint="eastAsia"/>
                    <w:color w:val="0070C0"/>
                  </w:rPr>
                  <w:t>選択科目</w:t>
                </w:r>
                <w:r>
                  <w:rPr>
                    <w:rFonts w:hint="eastAsia"/>
                    <w:lang w:eastAsia="zh-TW"/>
                  </w:rPr>
                  <w:t xml:space="preserve">　　</w:t>
                </w:r>
                <w:r>
                  <w:rPr>
                    <w:rFonts w:hint="eastAsia"/>
                  </w:rPr>
                  <w:t xml:space="preserve">　</w:t>
                </w:r>
              </w:p>
            </w:txbxContent>
          </v:textbox>
        </v:shape>
      </w:pict>
    </w:r>
  </w:p>
  <w:p w14:paraId="437A6D5F" w14:textId="77777777" w:rsidR="006A78C0" w:rsidRPr="002E59F2" w:rsidRDefault="00000000" w:rsidP="002E59F2">
    <w:pPr>
      <w:pStyle w:val="a3"/>
      <w:ind w:right="360"/>
      <w:rPr>
        <w:color w:val="0070C0"/>
        <w:sz w:val="28"/>
      </w:rPr>
    </w:pPr>
    <w:r>
      <w:rPr>
        <w:noProof/>
        <w:color w:val="0070C0"/>
        <w:sz w:val="20"/>
      </w:rPr>
      <w:pict w14:anchorId="7827DA61">
        <v:shape id="_x0000_s1237" type="#_x0000_t202" style="position:absolute;left:0;text-align:left;margin-left:157.35pt;margin-top:35.35pt;width:273.45pt;height:10.5pt;z-index:24;mso-wrap-edited:f" wrapcoords="0 0 21600 0 21600 21600 0 21600 0 0" filled="f" stroked="f" strokecolor="lime">
          <v:textbox style="mso-next-textbox:#_x0000_s1237" inset="5.85pt,.7pt,5.85pt,.7pt">
            <w:txbxContent>
              <w:p w14:paraId="7047EEF9" w14:textId="77777777" w:rsidR="00520B28" w:rsidRDefault="00520B28" w:rsidP="00520B28">
                <w:pPr>
                  <w:jc w:val="right"/>
                  <w:rPr>
                    <w:b/>
                    <w:bCs/>
                    <w:color w:val="4472C4"/>
                    <w:sz w:val="16"/>
                    <w:szCs w:val="16"/>
                  </w:rPr>
                </w:pPr>
                <w:r>
                  <w:rPr>
                    <w:rStyle w:val="a7"/>
                    <w:rFonts w:hint="eastAsia"/>
                    <w:b/>
                    <w:bCs/>
                    <w:color w:val="4472C4"/>
                    <w:sz w:val="16"/>
                    <w:szCs w:val="16"/>
                  </w:rPr>
                  <w:t>←　解答する問題番号（１又は２）を点線の枠内に必ず記入すること。</w:t>
                </w:r>
              </w:p>
            </w:txbxContent>
          </v:textbox>
        </v:shape>
      </w:pict>
    </w:r>
    <w:r>
      <w:rPr>
        <w:bCs/>
        <w:noProof/>
        <w:color w:val="0070C0"/>
        <w:sz w:val="28"/>
        <w:lang w:val="ja-JP"/>
      </w:rPr>
      <w:pict w14:anchorId="2BF1C076">
        <v:shape id="_x0000_s1236" type="#_x0000_t202" style="position:absolute;left:0;text-align:left;margin-left:172.35pt;margin-top:45.55pt;width:339.75pt;height:22.9pt;z-index:23;mso-wrap-edited:f" wrapcoords="0 0 21600 0 21600 21600 0 21600 0 0" filled="f" stroked="f" strokecolor="lime">
          <v:textbox style="mso-next-textbox:#_x0000_s1236" inset="5.85pt,.7pt,5.85pt,.7pt">
            <w:txbxContent>
              <w:p w14:paraId="477A8A37" w14:textId="70DDD01E" w:rsidR="001647F0" w:rsidRDefault="00520B28" w:rsidP="002E59F2">
                <w:pPr>
                  <w:jc w:val="left"/>
                  <w:rPr>
                    <w:color w:val="4472C4"/>
                    <w:sz w:val="14"/>
                    <w:szCs w:val="14"/>
                  </w:rPr>
                </w:pPr>
                <w:r>
                  <w:rPr>
                    <w:rStyle w:val="a7"/>
                    <w:rFonts w:hint="eastAsia"/>
                    <w:color w:val="4472C4"/>
                    <w:sz w:val="14"/>
                    <w:szCs w:val="14"/>
                  </w:rPr>
                  <w:t>○解答欄の記入は、1マスにつき1</w:t>
                </w:r>
                <w:r>
                  <w:rPr>
                    <w:rStyle w:val="a7"/>
                    <w:rFonts w:hint="eastAsia"/>
                    <w:color w:val="4472C4"/>
                    <w:sz w:val="14"/>
                    <w:szCs w:val="14"/>
                  </w:rPr>
                  <w:t>文字とすること。なお、英字・数字は1マスに2文字を目安とする。</w:t>
                </w:r>
                <w:r w:rsidR="001647F0" w:rsidRPr="001647F0">
                  <w:rPr>
                    <w:rStyle w:val="a7"/>
                    <w:rFonts w:hint="eastAsia"/>
                    <w:color w:val="4472C4"/>
                    <w:sz w:val="14"/>
                    <w:szCs w:val="14"/>
                  </w:rPr>
                  <w:t>（図表を用いて解答する</w:t>
                </w:r>
                <w:r w:rsidR="00A34DB3">
                  <w:rPr>
                    <w:rStyle w:val="a7"/>
                    <w:rFonts w:hint="eastAsia"/>
                    <w:color w:val="4472C4"/>
                    <w:sz w:val="14"/>
                    <w:szCs w:val="14"/>
                  </w:rPr>
                  <w:t>場合も問題に特段の指示がある場合を除き同様とする</w:t>
                </w:r>
                <w:r w:rsidR="001647F0" w:rsidRPr="001647F0">
                  <w:rPr>
                    <w:rStyle w:val="a7"/>
                    <w:rFonts w:hint="eastAsia"/>
                    <w:color w:val="4472C4"/>
                    <w:sz w:val="14"/>
                    <w:szCs w:val="14"/>
                  </w:rPr>
                  <w:t>。）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74714734">
        <v:shape id="_x0000_s1238" type="#_x0000_t202" style="position:absolute;left:0;text-align:left;margin-left:-10.2pt;margin-top:18.1pt;width:226.5pt;height:25.25pt;z-index:25;mso-wrap-edited:f" wrapcoords="0 0 21600 0 21600 21600 0 21600 0 0" filled="f" stroked="f" strokecolor="lime">
          <v:textbox style="mso-next-textbox:#_x0000_s1238" inset="5.85pt,.7pt,5.85pt,.7pt">
            <w:txbxContent>
              <w:p w14:paraId="2197109C" w14:textId="77777777" w:rsidR="00520B28" w:rsidRDefault="00520B28" w:rsidP="00520B28">
                <w:pPr>
                  <w:jc w:val="left"/>
                  <w:rPr>
                    <w:color w:val="4472C4"/>
                    <w:sz w:val="14"/>
                    <w:szCs w:val="14"/>
                  </w:rPr>
                </w:pPr>
                <w:r>
                  <w:rPr>
                    <w:rStyle w:val="a7"/>
                    <w:rFonts w:hint="eastAsia"/>
                    <w:color w:val="4472C4"/>
                    <w:sz w:val="14"/>
                    <w:szCs w:val="14"/>
                  </w:rPr>
                  <w:t>●受験番号、技術部門、選択科目、専門とする事項及び問題番号の欄は必ず記入すること。</w:t>
                </w:r>
              </w:p>
            </w:txbxContent>
          </v:textbox>
        </v:shape>
      </w:pict>
    </w:r>
    <w:r>
      <w:rPr>
        <w:noProof/>
        <w:color w:val="0070C0"/>
        <w:sz w:val="20"/>
      </w:rPr>
      <w:pict w14:anchorId="38C59C03">
        <v:shape id="_x0000_s1227" type="#_x0000_t202" style="position:absolute;left:0;text-align:left;margin-left:216.3pt;margin-top:7.95pt;width:287.55pt;height:21.6pt;z-index:8" strokecolor="#0070c0">
          <v:textbox style="mso-next-textbox:#_x0000_s1227">
            <w:txbxContent>
              <w:p w14:paraId="28F03336" w14:textId="77777777" w:rsidR="006A78C0" w:rsidRPr="00E850C9" w:rsidRDefault="006A78C0" w:rsidP="006A78C0">
                <w:pPr>
                  <w:rPr>
                    <w:sz w:val="18"/>
                    <w:szCs w:val="18"/>
                  </w:rPr>
                </w:pPr>
                <w:r w:rsidRPr="00644FB1">
                  <w:rPr>
                    <w:rFonts w:hint="eastAsia"/>
                    <w:color w:val="0070C0"/>
                    <w:sz w:val="18"/>
                    <w:szCs w:val="18"/>
                  </w:rPr>
                  <w:t xml:space="preserve">専門とする事項　</w:t>
                </w:r>
                <w:r w:rsidR="00C61AB3" w:rsidRPr="00644FB1">
                  <w:rPr>
                    <w:rFonts w:hint="eastAsia"/>
                    <w:color w:val="0070C0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0FFEFE54">
        <v:shape id="_x0000_s1214" type="#_x0000_t202" style="position:absolute;left:0;text-align:left;margin-left:-6.15pt;margin-top:39.4pt;width:170pt;height:27.85pt;z-index:10" strokecolor="#0070c0">
          <v:textbox style="mso-next-textbox:#_x0000_s1214">
            <w:txbxContent>
              <w:p w14:paraId="118BB709" w14:textId="77777777" w:rsidR="006A78C0" w:rsidRPr="00644FB1" w:rsidRDefault="006A78C0" w:rsidP="00520B28">
                <w:pPr>
                  <w:jc w:val="left"/>
                  <w:rPr>
                    <w:bCs/>
                    <w:color w:val="0070C0"/>
                  </w:rPr>
                </w:pPr>
                <w:r w:rsidRPr="00644FB1">
                  <w:rPr>
                    <w:rFonts w:hint="eastAsia"/>
                    <w:bCs/>
                    <w:color w:val="0070C0"/>
                  </w:rPr>
                  <w:t>問題番号</w:t>
                </w:r>
                <w:r w:rsidR="00520B28">
                  <w:rPr>
                    <w:rFonts w:hint="eastAsia"/>
                    <w:bCs/>
                    <w:color w:val="0070C0"/>
                  </w:rPr>
                  <w:t xml:space="preserve">　　Ⅱ－２－　　　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446F8AD2">
        <v:line id="_x0000_s1160" style="position:absolute;left:0;text-align:left;z-index:-4;mso-wrap-edited:f" from="-6.15pt,68.1pt" to="-6.15pt,680.4pt" wrapcoords="0 0 0 21574 0 21574 0 0 0 0" strokecolor="#0070c0" strokeweight="2.5pt"/>
      </w:pict>
    </w:r>
    <w:r>
      <w:rPr>
        <w:noProof/>
        <w:color w:val="0070C0"/>
        <w:sz w:val="28"/>
      </w:rPr>
      <w:pict w14:anchorId="062D7DDF">
        <v:line id="_x0000_s1161" style="position:absolute;left:0;text-align:left;z-index:-3;mso-wrap-edited:f" from="503.85pt,68pt" to="503.85pt,680.3pt" wrapcoords="0 0 0 21574 0 21574 0 0 0 0" strokecolor="#0070c0" strokeweight="2.5pt"/>
      </w:pict>
    </w:r>
    <w:r>
      <w:rPr>
        <w:b/>
        <w:bCs/>
        <w:noProof/>
        <w:color w:val="0070C0"/>
        <w:sz w:val="20"/>
      </w:rPr>
      <w:pict w14:anchorId="1A4296DA">
        <v:group id="_x0000_s1164" style="position:absolute;left:0;text-align:left;margin-left:15.1pt;margin-top:67.65pt;width:467.5pt;height:611.25pt;z-index:5" coordorigin="1436,3005" coordsize="9350,12225">
          <v:line id="_x0000_s1165" style="position:absolute" from="1436,3005" to="1436,15230" strokecolor="#0070c0" strokeweight=".5pt">
            <v:stroke dashstyle="1 1" endcap="round"/>
          </v:line>
          <v:line id="_x0000_s1166" style="position:absolute" from="1861,3005" to="1861,15230" strokecolor="#0070c0" strokeweight=".5pt">
            <v:stroke dashstyle="1 1" endcap="round"/>
          </v:line>
          <v:line id="_x0000_s1167" style="position:absolute" from="2286,3005" to="2286,15230" strokecolor="#0070c0" strokeweight=".5pt">
            <v:stroke dashstyle="1 1" endcap="round"/>
          </v:line>
          <v:line id="_x0000_s1168" style="position:absolute" from="2711,3005" to="2711,15230" strokecolor="#0070c0" strokeweight=".5pt">
            <v:stroke dashstyle="1 1" endcap="round"/>
          </v:line>
          <v:line id="_x0000_s1169" style="position:absolute" from="3136,3005" to="3136,15230" strokecolor="#0070c0" strokeweight=".5pt">
            <v:stroke dashstyle="1 1" endcap="round"/>
          </v:line>
          <v:line id="_x0000_s1170" style="position:absolute" from="3561,3005" to="3561,15230" strokecolor="#0070c0" strokeweight=".5pt">
            <v:stroke dashstyle="1 1" endcap="round"/>
          </v:line>
          <v:line id="_x0000_s1171" style="position:absolute" from="3986,3005" to="3986,15230" strokecolor="#0070c0" strokeweight=".5pt">
            <v:stroke dashstyle="1 1" endcap="round"/>
          </v:line>
          <v:line id="_x0000_s1172" style="position:absolute" from="4411,3005" to="4411,15230" strokecolor="#0070c0" strokeweight=".5pt">
            <v:stroke dashstyle="1 1" endcap="round"/>
          </v:line>
          <v:line id="_x0000_s1173" style="position:absolute" from="4836,3005" to="4836,15230" strokecolor="#0070c0" strokeweight=".5pt">
            <v:stroke dashstyle="1 1" endcap="round"/>
          </v:line>
          <v:line id="_x0000_s1174" style="position:absolute" from="5261,3005" to="5261,15230" strokecolor="#0070c0" strokeweight=".5pt">
            <v:stroke dashstyle="1 1" endcap="round"/>
          </v:line>
          <v:line id="_x0000_s1175" style="position:absolute" from="5686,3005" to="5686,15230" strokecolor="#0070c0" strokeweight=".5pt">
            <v:stroke dashstyle="1 1" endcap="round"/>
          </v:line>
          <v:line id="_x0000_s1176" style="position:absolute" from="6111,3005" to="6111,15230" strokecolor="#0070c0" strokeweight=".5pt">
            <v:stroke dashstyle="1 1" endcap="round"/>
          </v:line>
          <v:line id="_x0000_s1177" style="position:absolute" from="6536,3005" to="6536,15230" strokecolor="#0070c0" strokeweight=".5pt">
            <v:stroke dashstyle="1 1" endcap="round"/>
          </v:line>
          <v:line id="_x0000_s1178" style="position:absolute" from="6961,3005" to="6961,15230" strokecolor="#0070c0" strokeweight=".5pt">
            <v:stroke dashstyle="1 1" endcap="round"/>
          </v:line>
          <v:line id="_x0000_s1179" style="position:absolute" from="7386,3005" to="7386,15230" strokecolor="#0070c0" strokeweight=".5pt">
            <v:stroke dashstyle="1 1" endcap="round"/>
          </v:line>
          <v:line id="_x0000_s1180" style="position:absolute" from="7811,3005" to="7811,15230" strokecolor="#0070c0" strokeweight=".5pt">
            <v:stroke dashstyle="1 1" endcap="round"/>
          </v:line>
          <v:line id="_x0000_s1181" style="position:absolute" from="8236,3005" to="8236,15230" strokecolor="#0070c0" strokeweight=".5pt">
            <v:stroke dashstyle="1 1" endcap="round"/>
          </v:line>
          <v:line id="_x0000_s1182" style="position:absolute" from="8661,3005" to="8661,15230" strokecolor="#0070c0" strokeweight=".5pt">
            <v:stroke dashstyle="1 1" endcap="round"/>
          </v:line>
          <v:line id="_x0000_s1183" style="position:absolute" from="9086,3005" to="9086,15230" strokecolor="#0070c0" strokeweight=".5pt">
            <v:stroke dashstyle="1 1" endcap="round"/>
          </v:line>
          <v:line id="_x0000_s1184" style="position:absolute" from="9511,3005" to="9511,15230" strokecolor="#0070c0" strokeweight=".5pt">
            <v:stroke dashstyle="1 1" endcap="round"/>
          </v:line>
          <v:line id="_x0000_s1185" style="position:absolute" from="9936,3005" to="9936,15230" strokecolor="#0070c0" strokeweight=".5pt">
            <v:stroke dashstyle="1 1" endcap="round"/>
          </v:line>
          <v:line id="_x0000_s1186" style="position:absolute" from="10361,3005" to="10361,15230" strokecolor="#0070c0" strokeweight=".5pt">
            <v:stroke dashstyle="1 1" endcap="round"/>
          </v:line>
          <v:line id="_x0000_s1187" style="position:absolute" from="10786,3005" to="10786,15230" strokecolor="#0070c0" strokeweight=".5pt">
            <v:stroke dashstyle="1 1" endcap="round"/>
          </v:line>
        </v:group>
      </w:pict>
    </w:r>
    <w:r>
      <w:rPr>
        <w:b/>
        <w:bCs/>
        <w:noProof/>
        <w:color w:val="0070C0"/>
        <w:sz w:val="20"/>
      </w:rPr>
      <w:pict w14:anchorId="07A1DD93">
        <v:group id="_x0000_s1188" style="position:absolute;left:0;text-align:left;margin-left:-6.15pt;margin-top:92.1pt;width:510pt;height:562.35pt;z-index:6" coordorigin="1011,3494" coordsize="10200,11247">
          <v:line id="_x0000_s1189" style="position:absolute" from="1011,3494" to="11211,3494" strokecolor="#0070c0" strokeweight=".5pt">
            <v:stroke dashstyle="1 1" endcap="round"/>
          </v:line>
          <v:line id="_x0000_s1190" style="position:absolute" from="1011,3983" to="11211,3983" strokecolor="#0070c0" strokeweight=".5pt">
            <v:stroke dashstyle="1 1" endcap="round"/>
          </v:line>
          <v:line id="_x0000_s1191" style="position:absolute" from="1011,4472" to="11211,4472" strokecolor="#0070c0" strokeweight=".5pt">
            <v:stroke dashstyle="1 1" endcap="round"/>
          </v:line>
          <v:line id="_x0000_s1192" style="position:absolute" from="1011,4961" to="11211,4961" strokecolor="#0070c0" strokeweight=".5pt">
            <v:stroke dashstyle="1 1" endcap="round"/>
          </v:line>
          <v:line id="_x0000_s1193" style="position:absolute" from="1011,5450" to="11211,5450" strokecolor="#0070c0" strokeweight=".5pt">
            <v:stroke dashstyle="1 1" endcap="round"/>
          </v:line>
          <v:line id="_x0000_s1194" style="position:absolute" from="1011,5939" to="11211,5939" strokecolor="#0070c0" strokeweight=".5pt">
            <v:stroke dashstyle="1 1" endcap="round"/>
          </v:line>
          <v:line id="_x0000_s1195" style="position:absolute" from="1011,6428" to="11211,6428" strokecolor="#0070c0" strokeweight=".5pt">
            <v:stroke dashstyle="1 1" endcap="round"/>
          </v:line>
          <v:line id="_x0000_s1196" style="position:absolute" from="1011,6917" to="11211,6917" strokecolor="#0070c0" strokeweight=".5pt">
            <v:stroke dashstyle="1 1" endcap="round"/>
          </v:line>
          <v:line id="_x0000_s1197" style="position:absolute" from="1011,7406" to="11211,7406" strokecolor="#0070c0" strokeweight=".5pt">
            <v:stroke dashstyle="1 1" endcap="round"/>
          </v:line>
          <v:line id="_x0000_s1198" style="position:absolute" from="1011,7895" to="11211,7895" strokecolor="#0070c0" strokeweight=".5pt">
            <v:stroke dashstyle="1 1" endcap="round"/>
          </v:line>
          <v:line id="_x0000_s1199" style="position:absolute" from="1011,8384" to="11211,8384" strokecolor="#0070c0" strokeweight=".5pt">
            <v:stroke dashstyle="1 1" endcap="round"/>
          </v:line>
          <v:line id="_x0000_s1200" style="position:absolute" from="1011,8873" to="11211,8873" strokecolor="#0070c0" strokeweight=".5pt">
            <v:stroke dashstyle="1 1" endcap="round"/>
          </v:line>
          <v:line id="_x0000_s1201" style="position:absolute" from="1011,9362" to="11211,9362" strokecolor="#0070c0" strokeweight=".5pt">
            <v:stroke dashstyle="1 1" endcap="round"/>
          </v:line>
          <v:line id="_x0000_s1202" style="position:absolute" from="1011,9851" to="11211,9851" strokecolor="#0070c0" strokeweight=".5pt">
            <v:stroke dashstyle="1 1" endcap="round"/>
          </v:line>
          <v:line id="_x0000_s1203" style="position:absolute" from="1011,10340" to="11211,10340" strokecolor="#0070c0" strokeweight=".5pt">
            <v:stroke dashstyle="1 1" endcap="round"/>
          </v:line>
          <v:line id="_x0000_s1204" style="position:absolute" from="1011,10829" to="11211,10829" strokecolor="#0070c0" strokeweight=".5pt">
            <v:stroke dashstyle="1 1" endcap="round"/>
          </v:line>
          <v:line id="_x0000_s1205" style="position:absolute" from="1011,11318" to="11211,11318" strokecolor="#0070c0" strokeweight=".5pt">
            <v:stroke dashstyle="1 1" endcap="round"/>
          </v:line>
          <v:line id="_x0000_s1206" style="position:absolute" from="1011,11807" to="11211,11807" strokecolor="#0070c0" strokeweight=".5pt">
            <v:stroke dashstyle="1 1" endcap="round"/>
          </v:line>
          <v:line id="_x0000_s1207" style="position:absolute" from="1011,12296" to="11211,12296" strokecolor="#0070c0" strokeweight=".5pt">
            <v:stroke dashstyle="1 1" endcap="round"/>
          </v:line>
          <v:line id="_x0000_s1208" style="position:absolute" from="1011,12785" to="11211,12785" strokecolor="#0070c0" strokeweight=".5pt">
            <v:stroke dashstyle="1 1" endcap="round"/>
          </v:line>
          <v:line id="_x0000_s1209" style="position:absolute" from="1011,13274" to="11211,13274" strokecolor="#0070c0" strokeweight=".5pt">
            <v:stroke dashstyle="1 1" endcap="round"/>
          </v:line>
          <v:line id="_x0000_s1210" style="position:absolute" from="1011,13763" to="11211,13763" strokecolor="#0070c0" strokeweight=".5pt">
            <v:stroke dashstyle="1 1" endcap="round"/>
          </v:line>
          <v:line id="_x0000_s1211" style="position:absolute" from="1011,14252" to="11211,14252" strokecolor="#0070c0" strokeweight=".5pt">
            <v:stroke dashstyle="1 1" endcap="round"/>
          </v:line>
          <v:line id="_x0000_s1212" style="position:absolute" from="1011,14741" to="11211,14741" strokecolor="#0070c0" strokeweight=".5pt">
            <v:stroke dashstyle="1 1" endcap="round"/>
          </v:line>
        </v:group>
      </w:pict>
    </w:r>
    <w:r>
      <w:rPr>
        <w:noProof/>
        <w:color w:val="0070C0"/>
        <w:sz w:val="28"/>
      </w:rPr>
      <w:pict w14:anchorId="67BE029A">
        <v:line id="_x0000_s1162" style="position:absolute;left:0;text-align:left;z-index:-2;mso-wrap-edited:f" from="-6.15pt,68.1pt" to="504.3pt,68.1pt" wrapcoords="-63 0 -63 0 21632 0 21632 0 -63 0" strokecolor="#0070c0" strokeweight="2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3F7"/>
    <w:multiLevelType w:val="hybridMultilevel"/>
    <w:tmpl w:val="E7949832"/>
    <w:lvl w:ilvl="0" w:tplc="CEC28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746EE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016FB"/>
    <w:multiLevelType w:val="hybridMultilevel"/>
    <w:tmpl w:val="A4328F62"/>
    <w:lvl w:ilvl="0" w:tplc="2DD46D4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A0B70DE"/>
    <w:multiLevelType w:val="hybridMultilevel"/>
    <w:tmpl w:val="98AEAFD8"/>
    <w:lvl w:ilvl="0" w:tplc="CFEAD72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8278F7"/>
    <w:multiLevelType w:val="hybridMultilevel"/>
    <w:tmpl w:val="F24E24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5225514">
    <w:abstractNumId w:val="0"/>
  </w:num>
  <w:num w:numId="2" w16cid:durableId="354843499">
    <w:abstractNumId w:val="2"/>
  </w:num>
  <w:num w:numId="3" w16cid:durableId="2016031810">
    <w:abstractNumId w:val="1"/>
  </w:num>
  <w:num w:numId="4" w16cid:durableId="26564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6"/>
  <w:drawingGridHorizontalSpacing w:val="213"/>
  <w:drawingGridVerticalSpacing w:val="489"/>
  <w:displayHorizontalDrawingGridEvery w:val="2"/>
  <w:characterSpacingControl w:val="doNotCompress"/>
  <w:hdrShapeDefaults>
    <o:shapedefaults v:ext="edit" spidmax="2050" strokecolor="#c00000">
      <v:stroke color="#c00000" weight="2.5pt"/>
      <v:textbox inset="5.85pt,.7pt,5.85pt,.7pt"/>
      <o:colormru v:ext="edit" colors="#36a26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2D"/>
    <w:rsid w:val="00003567"/>
    <w:rsid w:val="000164E6"/>
    <w:rsid w:val="000452DA"/>
    <w:rsid w:val="00067F72"/>
    <w:rsid w:val="00092FAC"/>
    <w:rsid w:val="0009682D"/>
    <w:rsid w:val="000B2696"/>
    <w:rsid w:val="000D35A9"/>
    <w:rsid w:val="000F1805"/>
    <w:rsid w:val="001032E3"/>
    <w:rsid w:val="001647F0"/>
    <w:rsid w:val="00166587"/>
    <w:rsid w:val="0017634E"/>
    <w:rsid w:val="0019103B"/>
    <w:rsid w:val="001A37AC"/>
    <w:rsid w:val="001A5522"/>
    <w:rsid w:val="001A7851"/>
    <w:rsid w:val="001B6A4E"/>
    <w:rsid w:val="001E5D6B"/>
    <w:rsid w:val="001F1C88"/>
    <w:rsid w:val="00215F6D"/>
    <w:rsid w:val="00224AA2"/>
    <w:rsid w:val="00226C6C"/>
    <w:rsid w:val="00227FF0"/>
    <w:rsid w:val="00240C90"/>
    <w:rsid w:val="002540B6"/>
    <w:rsid w:val="002560BE"/>
    <w:rsid w:val="00262251"/>
    <w:rsid w:val="002775F6"/>
    <w:rsid w:val="00296272"/>
    <w:rsid w:val="002A184C"/>
    <w:rsid w:val="002B3A9E"/>
    <w:rsid w:val="002D1B59"/>
    <w:rsid w:val="002E59F2"/>
    <w:rsid w:val="00316EE8"/>
    <w:rsid w:val="00360305"/>
    <w:rsid w:val="003A1720"/>
    <w:rsid w:val="003A2C2D"/>
    <w:rsid w:val="003B1B72"/>
    <w:rsid w:val="003C25FD"/>
    <w:rsid w:val="003C42C6"/>
    <w:rsid w:val="00411C45"/>
    <w:rsid w:val="00421A54"/>
    <w:rsid w:val="00451718"/>
    <w:rsid w:val="004B2561"/>
    <w:rsid w:val="004B3B12"/>
    <w:rsid w:val="004B55AB"/>
    <w:rsid w:val="004C1B67"/>
    <w:rsid w:val="004C27FA"/>
    <w:rsid w:val="00502510"/>
    <w:rsid w:val="00503BD0"/>
    <w:rsid w:val="00504529"/>
    <w:rsid w:val="00513184"/>
    <w:rsid w:val="00520B28"/>
    <w:rsid w:val="00530E5C"/>
    <w:rsid w:val="00574954"/>
    <w:rsid w:val="0057721F"/>
    <w:rsid w:val="00596304"/>
    <w:rsid w:val="005B2D74"/>
    <w:rsid w:val="005C3C3F"/>
    <w:rsid w:val="005F13F5"/>
    <w:rsid w:val="005F395B"/>
    <w:rsid w:val="006011EC"/>
    <w:rsid w:val="00603A9E"/>
    <w:rsid w:val="00603E87"/>
    <w:rsid w:val="006175F0"/>
    <w:rsid w:val="00620A58"/>
    <w:rsid w:val="00644FB1"/>
    <w:rsid w:val="00674518"/>
    <w:rsid w:val="006849DC"/>
    <w:rsid w:val="006A619B"/>
    <w:rsid w:val="006A78C0"/>
    <w:rsid w:val="006C5F3C"/>
    <w:rsid w:val="006C7750"/>
    <w:rsid w:val="006E5311"/>
    <w:rsid w:val="006F7B01"/>
    <w:rsid w:val="00714981"/>
    <w:rsid w:val="007817D2"/>
    <w:rsid w:val="007A0D00"/>
    <w:rsid w:val="007B5AB5"/>
    <w:rsid w:val="00807673"/>
    <w:rsid w:val="00850F08"/>
    <w:rsid w:val="00873969"/>
    <w:rsid w:val="00875312"/>
    <w:rsid w:val="008B1EC3"/>
    <w:rsid w:val="008C68CE"/>
    <w:rsid w:val="00910CC2"/>
    <w:rsid w:val="0091639B"/>
    <w:rsid w:val="00932DA0"/>
    <w:rsid w:val="00952FD1"/>
    <w:rsid w:val="009A5575"/>
    <w:rsid w:val="009A5CDC"/>
    <w:rsid w:val="009C2FFA"/>
    <w:rsid w:val="009E4DDA"/>
    <w:rsid w:val="009F4FE4"/>
    <w:rsid w:val="00A25564"/>
    <w:rsid w:val="00A34DB3"/>
    <w:rsid w:val="00A41B78"/>
    <w:rsid w:val="00A542CD"/>
    <w:rsid w:val="00A60459"/>
    <w:rsid w:val="00A64221"/>
    <w:rsid w:val="00A71FCA"/>
    <w:rsid w:val="00A74080"/>
    <w:rsid w:val="00A8035F"/>
    <w:rsid w:val="00A81A0E"/>
    <w:rsid w:val="00AB5AE3"/>
    <w:rsid w:val="00AB6936"/>
    <w:rsid w:val="00AC7C9D"/>
    <w:rsid w:val="00AD3A98"/>
    <w:rsid w:val="00AD3F86"/>
    <w:rsid w:val="00AE0825"/>
    <w:rsid w:val="00AE251F"/>
    <w:rsid w:val="00AE5E03"/>
    <w:rsid w:val="00AF232C"/>
    <w:rsid w:val="00AF6665"/>
    <w:rsid w:val="00B17104"/>
    <w:rsid w:val="00B24D89"/>
    <w:rsid w:val="00B273EA"/>
    <w:rsid w:val="00BC2D11"/>
    <w:rsid w:val="00BE197D"/>
    <w:rsid w:val="00BF0778"/>
    <w:rsid w:val="00C1229B"/>
    <w:rsid w:val="00C61AB3"/>
    <w:rsid w:val="00C76E02"/>
    <w:rsid w:val="00C80C38"/>
    <w:rsid w:val="00C90971"/>
    <w:rsid w:val="00C96982"/>
    <w:rsid w:val="00CC79A9"/>
    <w:rsid w:val="00CD2D90"/>
    <w:rsid w:val="00CE0D57"/>
    <w:rsid w:val="00D0563D"/>
    <w:rsid w:val="00D2238F"/>
    <w:rsid w:val="00D33FE8"/>
    <w:rsid w:val="00D36DAF"/>
    <w:rsid w:val="00D434C6"/>
    <w:rsid w:val="00D51186"/>
    <w:rsid w:val="00D525F1"/>
    <w:rsid w:val="00D568AA"/>
    <w:rsid w:val="00D657A7"/>
    <w:rsid w:val="00DA4A2F"/>
    <w:rsid w:val="00DA6E09"/>
    <w:rsid w:val="00DB6B01"/>
    <w:rsid w:val="00DB7BFF"/>
    <w:rsid w:val="00DD332A"/>
    <w:rsid w:val="00E00062"/>
    <w:rsid w:val="00E21E39"/>
    <w:rsid w:val="00E54545"/>
    <w:rsid w:val="00E60C2F"/>
    <w:rsid w:val="00E62FCA"/>
    <w:rsid w:val="00E850C9"/>
    <w:rsid w:val="00E949C6"/>
    <w:rsid w:val="00EA4DEB"/>
    <w:rsid w:val="00EC4C21"/>
    <w:rsid w:val="00ED6260"/>
    <w:rsid w:val="00ED705F"/>
    <w:rsid w:val="00F0459E"/>
    <w:rsid w:val="00F147F2"/>
    <w:rsid w:val="00F31A47"/>
    <w:rsid w:val="00F3511A"/>
    <w:rsid w:val="00F36998"/>
    <w:rsid w:val="00F513F6"/>
    <w:rsid w:val="00F64B21"/>
    <w:rsid w:val="00FB29A9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c00000">
      <v:stroke color="#c00000" weight="2.5pt"/>
      <v:textbox inset="5.85pt,.7pt,5.85pt,.7pt"/>
      <o:colormru v:ext="edit" colors="#36a26c"/>
    </o:shapedefaults>
    <o:shapelayout v:ext="edit">
      <o:idmap v:ext="edit" data="2"/>
    </o:shapelayout>
  </w:shapeDefaults>
  <w:decimalSymbol w:val="."/>
  <w:listSeparator w:val=","/>
  <w14:docId w14:val="71DC7AB3"/>
  <w15:chartTrackingRefBased/>
  <w15:docId w15:val="{A9BEDEB4-AF8E-4C69-A424-1F2E91F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" w:left="106" w:firstLineChars="100" w:firstLine="425"/>
    </w:pPr>
  </w:style>
  <w:style w:type="paragraph" w:styleId="a6">
    <w:name w:val="Body Text"/>
    <w:basedOn w:val="a"/>
    <w:pPr>
      <w:adjustRightInd w:val="0"/>
      <w:ind w:rightChars="-25" w:right="-106"/>
      <w:jc w:val="left"/>
    </w:pPr>
    <w:rPr>
      <w:rFonts w:hAns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426"/>
    </w:pPr>
  </w:style>
  <w:style w:type="paragraph" w:styleId="20">
    <w:name w:val="Body Text 2"/>
    <w:basedOn w:val="a"/>
    <w:rPr>
      <w:sz w:val="20"/>
    </w:rPr>
  </w:style>
  <w:style w:type="paragraph" w:styleId="a8">
    <w:name w:val="Closing"/>
    <w:basedOn w:val="a"/>
    <w:link w:val="a9"/>
    <w:uiPriority w:val="99"/>
    <w:unhideWhenUsed/>
    <w:rsid w:val="006A619B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6A619B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22C10-1D4F-42C5-BF65-2D894D5B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技術士2次試験　模擬答案用紙</vt:lpstr>
      <vt:lpstr>二次試験模擬答案用紙</vt:lpstr>
    </vt:vector>
  </TitlesOfParts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技術士2次試験　模擬答案用紙</dc:title>
  <dc:subject/>
  <dc:creator>すごろく</dc:creator>
  <cp:keywords/>
  <cp:lastModifiedBy>洋志登 岩永</cp:lastModifiedBy>
  <cp:revision>3</cp:revision>
  <cp:lastPrinted>2004-08-11T23:30:00Z</cp:lastPrinted>
  <dcterms:created xsi:type="dcterms:W3CDTF">2023-07-21T06:48:00Z</dcterms:created>
  <dcterms:modified xsi:type="dcterms:W3CDTF">2024-07-15T09:53:00Z</dcterms:modified>
</cp:coreProperties>
</file>